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2C" w:rsidRDefault="0051112C" w:rsidP="00507F1C">
      <w:pPr>
        <w:jc w:val="center"/>
      </w:pPr>
    </w:p>
    <w:p w:rsidR="00507F1C" w:rsidRDefault="00507F1C" w:rsidP="00507F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Правила</w:t>
      </w:r>
      <w:r w:rsidRPr="00507F1C">
        <w:rPr>
          <w:rFonts w:ascii="Times New Roman" w:hAnsi="Times New Roman" w:cs="Times New Roman"/>
          <w:b/>
          <w:sz w:val="24"/>
          <w:szCs w:val="24"/>
        </w:rPr>
        <w:t xml:space="preserve"> расчета объемного веса груза</w:t>
      </w:r>
    </w:p>
    <w:p w:rsidR="00507F1C" w:rsidRDefault="00507F1C" w:rsidP="00507F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7F1C" w:rsidRPr="00D14168" w:rsidRDefault="00507F1C" w:rsidP="00507F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рассчитать объемный вес груза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необходимо измерить его длину, ширину и высоту в сантиметрах</w:t>
      </w:r>
      <w:r w:rsidR="00D14168">
        <w:rPr>
          <w:rFonts w:ascii="Times New Roman" w:hAnsi="Times New Roman" w:cs="Times New Roman"/>
          <w:sz w:val="24"/>
          <w:szCs w:val="24"/>
        </w:rPr>
        <w:t xml:space="preserve">, перемножить значения и полученный результат разделить на 5000 </w:t>
      </w:r>
      <w:r>
        <w:rPr>
          <w:rFonts w:ascii="Times New Roman" w:hAnsi="Times New Roman" w:cs="Times New Roman"/>
          <w:sz w:val="24"/>
          <w:szCs w:val="24"/>
        </w:rPr>
        <w:t xml:space="preserve">. Измерение следует проводить по  максимальным габаритам. </w:t>
      </w:r>
      <w:r w:rsidRPr="00507F1C">
        <w:rPr>
          <w:rFonts w:ascii="Times New Roman" w:hAnsi="Times New Roman" w:cs="Times New Roman"/>
          <w:b/>
          <w:sz w:val="24"/>
          <w:szCs w:val="24"/>
        </w:rPr>
        <w:t>Пример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168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паллете  размером 80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120 см лежит оборудование размером 50х60х90 см. Для расчета объемного веса необходимо принять размеры 80х120х90 см</w:t>
      </w:r>
      <w:r w:rsidR="00D14168">
        <w:rPr>
          <w:rFonts w:ascii="Times New Roman" w:hAnsi="Times New Roman" w:cs="Times New Roman"/>
          <w:sz w:val="24"/>
          <w:szCs w:val="24"/>
        </w:rPr>
        <w:t>. Подставляем данные в формулу и получаем : 80х120х90/5000</w:t>
      </w:r>
      <w:r w:rsidR="00D14168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D14168">
        <w:rPr>
          <w:rFonts w:ascii="Times New Roman" w:hAnsi="Times New Roman" w:cs="Times New Roman"/>
          <w:sz w:val="24"/>
          <w:szCs w:val="24"/>
        </w:rPr>
        <w:t>172,8 кг</w:t>
      </w:r>
    </w:p>
    <w:sectPr w:rsidR="00507F1C" w:rsidRPr="00D14168" w:rsidSect="00511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507F1C"/>
    <w:rsid w:val="00507F1C"/>
    <w:rsid w:val="0051112C"/>
    <w:rsid w:val="00D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2014-07-01T05:41:00Z</dcterms:created>
  <dcterms:modified xsi:type="dcterms:W3CDTF">2014-07-01T05:56:00Z</dcterms:modified>
</cp:coreProperties>
</file>